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FE" w:rsidRDefault="00C832EB" w:rsidP="00522B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ru-RU"/>
        </w:rPr>
      </w:pPr>
      <w:r>
        <w:fldChar w:fldCharType="begin"/>
      </w:r>
      <w:r>
        <w:instrText>HYPERLINK "https://elgreloo.com/health/kak-povysit-gormon-rosta-v-organizme"</w:instrText>
      </w:r>
      <w:r>
        <w:fldChar w:fldCharType="separate"/>
      </w:r>
      <w:r w:rsidR="00522BFE" w:rsidRPr="00522BFE">
        <w:rPr>
          <w:rFonts w:cstheme="minorHAnsi"/>
          <w:b/>
          <w:sz w:val="48"/>
          <w:szCs w:val="48"/>
          <w:lang w:eastAsia="ru-RU"/>
        </w:rPr>
        <w:t>Как повысить гормон роста в организме?</w:t>
      </w:r>
      <w:r>
        <w:fldChar w:fldCharType="end"/>
      </w:r>
    </w:p>
    <w:p w:rsidR="00522BFE" w:rsidRPr="00522BFE" w:rsidRDefault="00C832EB" w:rsidP="00522BF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ru-RU"/>
        </w:rPr>
      </w:pPr>
      <w:r w:rsidRPr="00C832EB">
        <w:rPr>
          <w:rFonts w:eastAsia="Times New Roman" w:cstheme="minorHAnsi"/>
          <w:b/>
          <w:bCs/>
          <w:kern w:val="36"/>
          <w:sz w:val="48"/>
          <w:szCs w:val="4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06.75pt">
            <v:imagedata r:id="rId5" o:title="gormon-rosta"/>
          </v:shape>
        </w:pict>
      </w:r>
    </w:p>
    <w:p w:rsidR="00522BFE" w:rsidRDefault="00522BFE" w:rsidP="00522BFE">
      <w:pPr>
        <w:pStyle w:val="a4"/>
        <w:rPr>
          <w:rFonts w:asciiTheme="minorHAnsi" w:hAnsiTheme="minorHAnsi" w:cstheme="minorHAnsi"/>
          <w:sz w:val="32"/>
          <w:szCs w:val="32"/>
        </w:rPr>
      </w:pPr>
      <w:r w:rsidRPr="00522BFE">
        <w:rPr>
          <w:rFonts w:asciiTheme="minorHAnsi" w:hAnsiTheme="minorHAnsi" w:cstheme="minorHAnsi"/>
          <w:sz w:val="32"/>
          <w:szCs w:val="32"/>
        </w:rPr>
        <w:t xml:space="preserve">Современные стандарты красоты пропагандируют образ красивого, </w:t>
      </w:r>
      <w:proofErr w:type="spellStart"/>
      <w:r w:rsidRPr="00522BFE">
        <w:rPr>
          <w:rFonts w:asciiTheme="minorHAnsi" w:hAnsiTheme="minorHAnsi" w:cstheme="minorHAnsi"/>
          <w:sz w:val="32"/>
          <w:szCs w:val="32"/>
        </w:rPr>
        <w:t>атлетичного</w:t>
      </w:r>
      <w:proofErr w:type="spellEnd"/>
      <w:r w:rsidRPr="00522BFE">
        <w:rPr>
          <w:rFonts w:asciiTheme="minorHAnsi" w:hAnsiTheme="minorHAnsi" w:cstheme="minorHAnsi"/>
          <w:sz w:val="32"/>
          <w:szCs w:val="32"/>
        </w:rPr>
        <w:t xml:space="preserve"> тела. Одним из аспектов этого образа является высокий рост. Обеспечивает его гормон роста, вырабатывающийся в организме человека на протяжении всей жизни. Однако часто бывает так, что его уровня в организме недостаточно – и тогда рост человека не достигает тех значений, которые ему хотелось бы иметь. В таком случае на помощь приходят некоторые способы повышения уровня гормона роста – как физиологические, так и медицинские. В этой статье постараемся рассказать о том, что такое гормон роста и как его увеличить в организме</w:t>
      </w:r>
      <w:r>
        <w:rPr>
          <w:rFonts w:asciiTheme="minorHAnsi" w:hAnsiTheme="minorHAnsi" w:cstheme="minorHAnsi"/>
          <w:sz w:val="32"/>
          <w:szCs w:val="32"/>
        </w:rPr>
        <w:t>.</w:t>
      </w:r>
    </w:p>
    <w:p w:rsidR="00522BFE" w:rsidRDefault="00522BFE" w:rsidP="00522BFE">
      <w:pPr>
        <w:pStyle w:val="a4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 xml:space="preserve">       </w:t>
      </w:r>
      <w:r w:rsidRPr="00522BFE">
        <w:rPr>
          <w:rFonts w:asciiTheme="minorHAnsi" w:hAnsiTheme="minorHAnsi" w:cstheme="minorHAnsi"/>
          <w:b/>
          <w:sz w:val="48"/>
          <w:szCs w:val="48"/>
        </w:rPr>
        <w:t>Что такое гормон роста человека</w:t>
      </w:r>
      <w:r w:rsidRPr="00784005">
        <w:rPr>
          <w:rFonts w:asciiTheme="minorHAnsi" w:hAnsiTheme="minorHAnsi" w:cstheme="minorHAnsi"/>
          <w:b/>
          <w:sz w:val="48"/>
          <w:szCs w:val="48"/>
        </w:rPr>
        <w:t>?</w:t>
      </w:r>
    </w:p>
    <w:p w:rsidR="00522BFE" w:rsidRDefault="00522BFE" w:rsidP="00522BFE">
      <w:pPr>
        <w:pStyle w:val="a4"/>
        <w:rPr>
          <w:rFonts w:asciiTheme="minorHAnsi" w:hAnsiTheme="minorHAnsi" w:cstheme="minorHAnsi"/>
          <w:sz w:val="32"/>
          <w:szCs w:val="32"/>
        </w:rPr>
      </w:pPr>
      <w:r w:rsidRPr="00522BFE">
        <w:rPr>
          <w:rStyle w:val="a5"/>
          <w:rFonts w:asciiTheme="minorHAnsi" w:hAnsiTheme="minorHAnsi" w:cstheme="minorHAnsi"/>
          <w:i/>
          <w:sz w:val="32"/>
          <w:szCs w:val="32"/>
        </w:rPr>
        <w:t>Гормон роста</w:t>
      </w:r>
      <w:r>
        <w:t xml:space="preserve"> </w:t>
      </w:r>
      <w:r w:rsidRPr="00522BFE">
        <w:rPr>
          <w:rFonts w:asciiTheme="minorHAnsi" w:hAnsiTheme="minorHAnsi" w:cstheme="minorHAnsi"/>
          <w:sz w:val="32"/>
          <w:szCs w:val="32"/>
        </w:rPr>
        <w:t xml:space="preserve">носит научное название </w:t>
      </w:r>
      <w:proofErr w:type="spellStart"/>
      <w:r w:rsidRPr="00522BFE">
        <w:rPr>
          <w:rFonts w:asciiTheme="minorHAnsi" w:hAnsiTheme="minorHAnsi" w:cstheme="minorHAnsi"/>
          <w:sz w:val="32"/>
          <w:szCs w:val="32"/>
        </w:rPr>
        <w:t>серотонин</w:t>
      </w:r>
      <w:proofErr w:type="spellEnd"/>
      <w:r w:rsidRPr="00522BFE">
        <w:rPr>
          <w:rFonts w:asciiTheme="minorHAnsi" w:hAnsiTheme="minorHAnsi" w:cstheme="minorHAnsi"/>
          <w:sz w:val="32"/>
          <w:szCs w:val="32"/>
        </w:rPr>
        <w:t xml:space="preserve">, он же – </w:t>
      </w:r>
      <w:proofErr w:type="spellStart"/>
      <w:r w:rsidRPr="00522BFE">
        <w:rPr>
          <w:rFonts w:asciiTheme="minorHAnsi" w:hAnsiTheme="minorHAnsi" w:cstheme="minorHAnsi"/>
          <w:sz w:val="32"/>
          <w:szCs w:val="32"/>
        </w:rPr>
        <w:t>соматропный</w:t>
      </w:r>
      <w:proofErr w:type="spellEnd"/>
      <w:r w:rsidRPr="00522BFE">
        <w:rPr>
          <w:rFonts w:asciiTheme="minorHAnsi" w:hAnsiTheme="minorHAnsi" w:cstheme="minorHAnsi"/>
          <w:sz w:val="32"/>
          <w:szCs w:val="32"/>
        </w:rPr>
        <w:t xml:space="preserve"> гормон. Вырабатывает его гипофиз – особая железа, находящаяся в мозге человека. После он с током крови попадает в печень, где приобретает подходящую для усвоения клетками структуру, отчасти напоминающую структуру инсулина, и далее уже </w:t>
      </w:r>
      <w:r w:rsidRPr="00522BFE">
        <w:rPr>
          <w:rFonts w:asciiTheme="minorHAnsi" w:hAnsiTheme="minorHAnsi" w:cstheme="minorHAnsi"/>
          <w:sz w:val="32"/>
          <w:szCs w:val="32"/>
        </w:rPr>
        <w:lastRenderedPageBreak/>
        <w:t>распространяется по всему телу, стимулируя рост костей, мышц и внутренних органов.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522BFE">
        <w:rPr>
          <w:rFonts w:asciiTheme="minorHAnsi" w:hAnsiTheme="minorHAnsi" w:cstheme="minorHAnsi"/>
          <w:sz w:val="32"/>
          <w:szCs w:val="32"/>
        </w:rPr>
        <w:t xml:space="preserve">Вырабатывается </w:t>
      </w:r>
      <w:proofErr w:type="spellStart"/>
      <w:r w:rsidRPr="00522BFE">
        <w:rPr>
          <w:rFonts w:asciiTheme="minorHAnsi" w:hAnsiTheme="minorHAnsi" w:cstheme="minorHAnsi"/>
          <w:sz w:val="32"/>
          <w:szCs w:val="32"/>
        </w:rPr>
        <w:t>соматропин</w:t>
      </w:r>
      <w:proofErr w:type="spellEnd"/>
      <w:r w:rsidRPr="00522BFE">
        <w:rPr>
          <w:rFonts w:asciiTheme="minorHAnsi" w:hAnsiTheme="minorHAnsi" w:cstheme="minorHAnsi"/>
          <w:sz w:val="32"/>
          <w:szCs w:val="32"/>
        </w:rPr>
        <w:t xml:space="preserve"> на протяжении всей жизни, но с различной интенсивностью. Пик его выработки приходится на период от рождения до 25 лет – как раз то время, когда человек продолжает расти в длину. Примерно в тридцать уровень гормона роста снижается и замирает на одном уровне, на котором остается примерно до 40-45 лет. В этом возрасте уровень его выработки падает практически в два раза</w:t>
      </w:r>
      <w:r>
        <w:rPr>
          <w:rFonts w:asciiTheme="minorHAnsi" w:hAnsiTheme="minorHAnsi" w:cstheme="minorHAnsi"/>
          <w:sz w:val="32"/>
          <w:szCs w:val="32"/>
        </w:rPr>
        <w:t xml:space="preserve">. </w:t>
      </w:r>
      <w:r w:rsidRPr="00522BFE">
        <w:rPr>
          <w:rFonts w:asciiTheme="minorHAnsi" w:hAnsiTheme="minorHAnsi" w:cstheme="minorHAnsi"/>
          <w:sz w:val="32"/>
          <w:szCs w:val="32"/>
        </w:rPr>
        <w:t>Именно дефицит гормона роста ответственен за начало процессов старения, снижение иммунитета, старческую бессонницу и прочие спутники старости. Кроме того, гормон роста имеет так же суточную цикличность выработки. Максимально активно он вырабатывается ночью, в фазе глубокого сна; в течени</w:t>
      </w:r>
      <w:proofErr w:type="gramStart"/>
      <w:r w:rsidRPr="00522BFE">
        <w:rPr>
          <w:rFonts w:asciiTheme="minorHAnsi" w:hAnsiTheme="minorHAnsi" w:cstheme="minorHAnsi"/>
          <w:sz w:val="32"/>
          <w:szCs w:val="32"/>
        </w:rPr>
        <w:t>и</w:t>
      </w:r>
      <w:proofErr w:type="gramEnd"/>
      <w:r w:rsidRPr="00522BFE">
        <w:rPr>
          <w:rFonts w:asciiTheme="minorHAnsi" w:hAnsiTheme="minorHAnsi" w:cstheme="minorHAnsi"/>
          <w:sz w:val="32"/>
          <w:szCs w:val="32"/>
        </w:rPr>
        <w:t xml:space="preserve"> дня всплески наблюдаются во время еды и при физических нагрузках</w:t>
      </w:r>
      <w:r>
        <w:rPr>
          <w:rFonts w:asciiTheme="minorHAnsi" w:hAnsiTheme="minorHAnsi" w:cstheme="minorHAnsi"/>
          <w:sz w:val="32"/>
          <w:szCs w:val="32"/>
        </w:rPr>
        <w:t xml:space="preserve">. </w:t>
      </w:r>
      <w:r w:rsidRPr="00522BFE">
        <w:rPr>
          <w:rFonts w:asciiTheme="minorHAnsi" w:hAnsiTheme="minorHAnsi" w:cstheme="minorHAnsi"/>
          <w:sz w:val="32"/>
          <w:szCs w:val="32"/>
        </w:rPr>
        <w:t xml:space="preserve">Известны случаи врожденного дефицита выработки </w:t>
      </w:r>
      <w:proofErr w:type="spellStart"/>
      <w:r w:rsidRPr="00522BFE">
        <w:rPr>
          <w:rFonts w:asciiTheme="minorHAnsi" w:hAnsiTheme="minorHAnsi" w:cstheme="minorHAnsi"/>
          <w:sz w:val="32"/>
          <w:szCs w:val="32"/>
        </w:rPr>
        <w:t>серотонина</w:t>
      </w:r>
      <w:proofErr w:type="spellEnd"/>
      <w:r w:rsidRPr="00522BFE">
        <w:rPr>
          <w:rFonts w:asciiTheme="minorHAnsi" w:hAnsiTheme="minorHAnsi" w:cstheme="minorHAnsi"/>
          <w:sz w:val="32"/>
          <w:szCs w:val="32"/>
        </w:rPr>
        <w:t xml:space="preserve"> в организме. Это чревато карликовостью и задержкам развития – как физиологического (полового созревания в частности), так и умственного.</w:t>
      </w:r>
    </w:p>
    <w:p w:rsidR="00522BFE" w:rsidRDefault="00522BFE" w:rsidP="00522BFE">
      <w:pPr>
        <w:pStyle w:val="a4"/>
        <w:rPr>
          <w:rFonts w:asciiTheme="minorHAnsi" w:hAnsiTheme="minorHAnsi" w:cstheme="minorHAnsi"/>
          <w:sz w:val="32"/>
          <w:szCs w:val="32"/>
        </w:rPr>
      </w:pPr>
    </w:p>
    <w:p w:rsidR="00522BFE" w:rsidRPr="00522BFE" w:rsidRDefault="00522BFE" w:rsidP="00522BFE">
      <w:pPr>
        <w:pStyle w:val="a4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sz w:val="32"/>
          <w:szCs w:val="32"/>
        </w:rPr>
        <w:t xml:space="preserve">     </w:t>
      </w:r>
      <w:r w:rsidRPr="00522BFE">
        <w:rPr>
          <w:rFonts w:asciiTheme="minorHAnsi" w:hAnsiTheme="minorHAnsi" w:cstheme="minorHAnsi"/>
          <w:b/>
          <w:sz w:val="48"/>
          <w:szCs w:val="48"/>
        </w:rPr>
        <w:t xml:space="preserve">Современные способы увеличения роста. </w:t>
      </w:r>
    </w:p>
    <w:p w:rsidR="00522BFE" w:rsidRPr="00522BFE" w:rsidRDefault="00522BFE" w:rsidP="00522BF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 xml:space="preserve">Как уже упоминалось выше, выделяется две больших группы </w:t>
      </w:r>
      <w:proofErr w:type="gramStart"/>
      <w:r w:rsidRPr="00522BFE">
        <w:rPr>
          <w:rFonts w:eastAsia="Times New Roman" w:cstheme="minorHAnsi"/>
          <w:sz w:val="32"/>
          <w:szCs w:val="32"/>
          <w:lang w:eastAsia="ru-RU"/>
        </w:rPr>
        <w:t>способов повышения уровня гормона роста</w:t>
      </w:r>
      <w:proofErr w:type="gramEnd"/>
      <w:r w:rsidRPr="00522BFE">
        <w:rPr>
          <w:rFonts w:eastAsia="Times New Roman" w:cstheme="minorHAnsi"/>
          <w:sz w:val="32"/>
          <w:szCs w:val="32"/>
          <w:lang w:eastAsia="ru-RU"/>
        </w:rPr>
        <w:t xml:space="preserve"> в организме – физиологические и медицинские.</w:t>
      </w:r>
    </w:p>
    <w:p w:rsidR="00522BFE" w:rsidRPr="00522BFE" w:rsidRDefault="00522BFE" w:rsidP="00522BF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 xml:space="preserve">К </w:t>
      </w:r>
      <w:r w:rsidRPr="00522BFE">
        <w:rPr>
          <w:rFonts w:eastAsia="Times New Roman" w:cstheme="minorHAnsi"/>
          <w:b/>
          <w:bCs/>
          <w:i/>
          <w:sz w:val="32"/>
          <w:szCs w:val="32"/>
          <w:lang w:eastAsia="ru-RU"/>
        </w:rPr>
        <w:t>физиологическим методам относят</w:t>
      </w:r>
      <w:r w:rsidRPr="00522BFE">
        <w:rPr>
          <w:rFonts w:eastAsia="Times New Roman" w:cstheme="minorHAnsi"/>
          <w:sz w:val="32"/>
          <w:szCs w:val="32"/>
          <w:lang w:eastAsia="ru-RU"/>
        </w:rPr>
        <w:t xml:space="preserve"> </w:t>
      </w:r>
      <w:proofErr w:type="gramStart"/>
      <w:r w:rsidRPr="00522BFE">
        <w:rPr>
          <w:rFonts w:eastAsia="Times New Roman" w:cstheme="minorHAnsi"/>
          <w:sz w:val="32"/>
          <w:szCs w:val="32"/>
          <w:lang w:eastAsia="ru-RU"/>
        </w:rPr>
        <w:t>следующие</w:t>
      </w:r>
      <w:proofErr w:type="gramEnd"/>
      <w:r w:rsidRPr="00522BFE">
        <w:rPr>
          <w:rFonts w:eastAsia="Times New Roman" w:cstheme="minorHAnsi"/>
          <w:sz w:val="32"/>
          <w:szCs w:val="32"/>
          <w:lang w:eastAsia="ru-RU"/>
        </w:rPr>
        <w:t>:</w:t>
      </w:r>
    </w:p>
    <w:p w:rsidR="00522BFE" w:rsidRPr="00522BFE" w:rsidRDefault="00522BFE" w:rsidP="00522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Диета</w:t>
      </w:r>
    </w:p>
    <w:p w:rsidR="00522BFE" w:rsidRPr="00522BFE" w:rsidRDefault="00522BFE" w:rsidP="00522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Специальная физкультура</w:t>
      </w:r>
    </w:p>
    <w:p w:rsidR="00522BFE" w:rsidRPr="00522BFE" w:rsidRDefault="00522BFE" w:rsidP="00522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Сон</w:t>
      </w:r>
    </w:p>
    <w:p w:rsidR="0065733D" w:rsidRDefault="00522BFE" w:rsidP="00522BF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Их можно применять в домашних условиях как с целью повышения роста, особенно в подростковом возрасте, так и взрослым ради замедления процессов старения.</w:t>
      </w:r>
    </w:p>
    <w:p w:rsidR="00522BFE" w:rsidRDefault="00522BFE" w:rsidP="00522BF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</w:p>
    <w:p w:rsidR="00522BFE" w:rsidRDefault="00522BFE" w:rsidP="00522BFE">
      <w:pPr>
        <w:spacing w:before="100" w:beforeAutospacing="1" w:after="100" w:afterAutospacing="1" w:line="240" w:lineRule="auto"/>
        <w:rPr>
          <w:rFonts w:cstheme="minorHAnsi"/>
          <w:sz w:val="32"/>
          <w:szCs w:val="32"/>
        </w:rPr>
      </w:pPr>
      <w:proofErr w:type="gramStart"/>
      <w:r w:rsidRPr="00522BFE">
        <w:rPr>
          <w:rStyle w:val="a5"/>
          <w:rFonts w:cstheme="minorHAnsi"/>
          <w:i/>
          <w:sz w:val="32"/>
          <w:szCs w:val="32"/>
        </w:rPr>
        <w:lastRenderedPageBreak/>
        <w:t>Медицинские же способы</w:t>
      </w:r>
      <w:r w:rsidRPr="00522BFE">
        <w:rPr>
          <w:rFonts w:cstheme="minorHAnsi"/>
          <w:sz w:val="32"/>
          <w:szCs w:val="32"/>
        </w:rPr>
        <w:t xml:space="preserve"> традиционно делятся на лекарственные – прием различных препаратов, начиная от пищевых аминокислот заканчивая введением в организм искусственно синтезированного гормона роста, и хирургические – оперативно вмешательство предполагает проведение специальных операций для увеличения роста и длины ног в частности</w:t>
      </w:r>
      <w:r>
        <w:rPr>
          <w:rFonts w:cstheme="minorHAnsi"/>
          <w:sz w:val="32"/>
          <w:szCs w:val="32"/>
        </w:rPr>
        <w:t>.</w:t>
      </w:r>
      <w:proofErr w:type="gramEnd"/>
    </w:p>
    <w:p w:rsidR="00522BFE" w:rsidRDefault="00522BFE" w:rsidP="00522BFE">
      <w:pPr>
        <w:spacing w:before="100" w:beforeAutospacing="1" w:after="100" w:afterAutospacing="1" w:line="240" w:lineRule="auto"/>
        <w:rPr>
          <w:rFonts w:cstheme="minorHAnsi"/>
          <w:sz w:val="32"/>
          <w:szCs w:val="32"/>
        </w:rPr>
      </w:pPr>
    </w:p>
    <w:p w:rsidR="00522BFE" w:rsidRDefault="00522BFE" w:rsidP="00522BFE">
      <w:pPr>
        <w:rPr>
          <w:rFonts w:cstheme="minorHAnsi"/>
          <w:b/>
          <w:sz w:val="48"/>
          <w:szCs w:val="48"/>
        </w:rPr>
      </w:pPr>
      <w:r>
        <w:rPr>
          <w:rFonts w:cstheme="minorHAnsi"/>
          <w:sz w:val="32"/>
          <w:szCs w:val="32"/>
        </w:rPr>
        <w:t xml:space="preserve">    </w:t>
      </w:r>
      <w:r w:rsidRPr="00522BFE">
        <w:rPr>
          <w:rFonts w:cstheme="minorHAnsi"/>
          <w:b/>
          <w:sz w:val="48"/>
          <w:szCs w:val="48"/>
        </w:rPr>
        <w:t>Режим питания для повышения роста</w:t>
      </w:r>
      <w:r>
        <w:rPr>
          <w:rFonts w:cstheme="minorHAnsi"/>
          <w:b/>
          <w:sz w:val="48"/>
          <w:szCs w:val="48"/>
        </w:rPr>
        <w:t>.</w:t>
      </w:r>
    </w:p>
    <w:p w:rsidR="00522BFE" w:rsidRPr="00522BFE" w:rsidRDefault="00522BFE" w:rsidP="00522BF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 xml:space="preserve">Правильное питание для увеличения количества </w:t>
      </w:r>
      <w:proofErr w:type="spellStart"/>
      <w:r w:rsidRPr="00522BFE">
        <w:rPr>
          <w:rFonts w:eastAsia="Times New Roman" w:cstheme="minorHAnsi"/>
          <w:sz w:val="32"/>
          <w:szCs w:val="32"/>
          <w:lang w:eastAsia="ru-RU"/>
        </w:rPr>
        <w:t>серотонина</w:t>
      </w:r>
      <w:proofErr w:type="spellEnd"/>
      <w:r w:rsidRPr="00522BFE">
        <w:rPr>
          <w:rFonts w:eastAsia="Times New Roman" w:cstheme="minorHAnsi"/>
          <w:sz w:val="32"/>
          <w:szCs w:val="32"/>
          <w:lang w:eastAsia="ru-RU"/>
        </w:rPr>
        <w:t xml:space="preserve"> подразумевает выполнение стандартных требований здорового рациона, за исключением разумного увеличения количества потребляемого белка. В обязательном порядке должны быть исключены продукты с высоким содержанием жиров и сахара, сдобная выпечка и вообще простые углеводы.</w:t>
      </w:r>
    </w:p>
    <w:p w:rsidR="00522BFE" w:rsidRPr="00522BFE" w:rsidRDefault="00522BFE" w:rsidP="00522BF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b/>
          <w:bCs/>
          <w:i/>
          <w:sz w:val="32"/>
          <w:szCs w:val="32"/>
          <w:lang w:eastAsia="ru-RU"/>
        </w:rPr>
        <w:t>Гормон роста вырабатывается активнее</w:t>
      </w:r>
      <w:r w:rsidRPr="00522BFE">
        <w:rPr>
          <w:rFonts w:eastAsia="Times New Roman" w:cstheme="minorHAnsi"/>
          <w:sz w:val="32"/>
          <w:szCs w:val="32"/>
          <w:lang w:eastAsia="ru-RU"/>
        </w:rPr>
        <w:t xml:space="preserve"> при ежедневном потреблении продуктов из следующего списка:</w:t>
      </w:r>
    </w:p>
    <w:p w:rsidR="00522BFE" w:rsidRPr="00522BFE" w:rsidRDefault="00522BFE" w:rsidP="00522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Молочные продукты (творог, молоко, сыр)</w:t>
      </w:r>
    </w:p>
    <w:p w:rsidR="00522BFE" w:rsidRPr="00522BFE" w:rsidRDefault="00522BFE" w:rsidP="00522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Нежирное мясо (птица, телятина, говядина)</w:t>
      </w:r>
    </w:p>
    <w:p w:rsidR="00522BFE" w:rsidRPr="00522BFE" w:rsidRDefault="00522BFE" w:rsidP="00522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Рыба</w:t>
      </w:r>
    </w:p>
    <w:p w:rsidR="00522BFE" w:rsidRPr="00522BFE" w:rsidRDefault="00522BFE" w:rsidP="00522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Бобовые</w:t>
      </w:r>
    </w:p>
    <w:p w:rsidR="00522BFE" w:rsidRPr="00522BFE" w:rsidRDefault="00522BFE" w:rsidP="00522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Злаки (гречка, овсянка)</w:t>
      </w:r>
    </w:p>
    <w:p w:rsidR="00522BFE" w:rsidRPr="00522BFE" w:rsidRDefault="00522BFE" w:rsidP="00522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Яйца</w:t>
      </w:r>
    </w:p>
    <w:p w:rsidR="00522BFE" w:rsidRPr="00522BFE" w:rsidRDefault="00522BFE" w:rsidP="00522B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Орехи</w:t>
      </w:r>
    </w:p>
    <w:p w:rsidR="00522BFE" w:rsidRDefault="00522BFE" w:rsidP="00522BFE">
      <w:pPr>
        <w:spacing w:before="100" w:beforeAutospacing="1" w:after="100" w:afterAutospacing="1" w:line="240" w:lineRule="auto"/>
        <w:rPr>
          <w:rFonts w:cstheme="minorHAnsi"/>
          <w:sz w:val="32"/>
          <w:szCs w:val="32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В потреблении молочных продуктов лучше не налегать на обезжиренные – идеальным вариантом будут продукты со средней жирностью, например, 2,5% для молока. Полное исключение жиров из рациона приведет к упадку сил и общему снижению работоспособности, однако не увлекайтесь.</w:t>
      </w:r>
      <w:r>
        <w:rPr>
          <w:rFonts w:eastAsia="Times New Roman" w:cstheme="minorHAnsi"/>
          <w:sz w:val="32"/>
          <w:szCs w:val="32"/>
          <w:lang w:eastAsia="ru-RU"/>
        </w:rPr>
        <w:t xml:space="preserve"> </w:t>
      </w:r>
      <w:r w:rsidRPr="00522BFE">
        <w:rPr>
          <w:rFonts w:cstheme="minorHAnsi"/>
          <w:sz w:val="32"/>
          <w:szCs w:val="32"/>
        </w:rPr>
        <w:t xml:space="preserve">Помните, что гормон роста вырабатывается медленнее при высоком уровне инсулина в крови, а потому откажитесь от сладостей и белого хлеба. Шоколадный десерт лучше и полезнее заменить свежими фруктами. Полезен будет хлеб грубого помола, макароны твердых </w:t>
      </w:r>
      <w:r w:rsidRPr="00522BFE">
        <w:rPr>
          <w:rFonts w:cstheme="minorHAnsi"/>
          <w:sz w:val="32"/>
          <w:szCs w:val="32"/>
        </w:rPr>
        <w:lastRenderedPageBreak/>
        <w:t>сортов, вишни, персики, цитрусовые, груши и яблоки, помидоры, шпинат и авокадо</w:t>
      </w:r>
      <w:r>
        <w:rPr>
          <w:rFonts w:cstheme="minorHAnsi"/>
          <w:sz w:val="32"/>
          <w:szCs w:val="32"/>
        </w:rPr>
        <w:t xml:space="preserve">. </w:t>
      </w:r>
      <w:r w:rsidRPr="00522BFE">
        <w:rPr>
          <w:rFonts w:cstheme="minorHAnsi"/>
          <w:sz w:val="32"/>
          <w:szCs w:val="32"/>
        </w:rPr>
        <w:t>Эти продукты лучше употреблять в первой половине дня. Ужинать – примерно за три часа до сна и белковыми продуктами. Если уж совсем извел голод – заморите червячка парой яблок. Приемы пищи лучше разбить на пять раз, уменьшая порции, и обязательно – соблюдать пищевой режим, употребляя не менее двух литров воды в день</w:t>
      </w:r>
      <w:r>
        <w:rPr>
          <w:rFonts w:cstheme="minorHAnsi"/>
          <w:sz w:val="32"/>
          <w:szCs w:val="32"/>
        </w:rPr>
        <w:t>.</w:t>
      </w:r>
    </w:p>
    <w:p w:rsidR="00522BFE" w:rsidRDefault="00522BFE" w:rsidP="00522BFE">
      <w:pPr>
        <w:spacing w:before="100" w:beforeAutospacing="1" w:after="100" w:afterAutospacing="1" w:line="240" w:lineRule="auto"/>
        <w:rPr>
          <w:rFonts w:cstheme="minorHAnsi"/>
          <w:sz w:val="32"/>
          <w:szCs w:val="32"/>
        </w:rPr>
      </w:pPr>
    </w:p>
    <w:p w:rsidR="00522BFE" w:rsidRPr="00522BFE" w:rsidRDefault="00522BFE" w:rsidP="00522BFE">
      <w:pPr>
        <w:jc w:val="center"/>
        <w:rPr>
          <w:rFonts w:cstheme="minorHAnsi"/>
          <w:b/>
          <w:sz w:val="48"/>
          <w:szCs w:val="48"/>
        </w:rPr>
      </w:pPr>
      <w:r w:rsidRPr="00522BFE">
        <w:rPr>
          <w:rFonts w:cstheme="minorHAnsi"/>
          <w:b/>
          <w:sz w:val="48"/>
          <w:szCs w:val="48"/>
        </w:rPr>
        <w:t xml:space="preserve">Тренировочные программы для выработки </w:t>
      </w:r>
      <w:proofErr w:type="spellStart"/>
      <w:r w:rsidRPr="00522BFE">
        <w:rPr>
          <w:rFonts w:cstheme="minorHAnsi"/>
          <w:b/>
          <w:sz w:val="48"/>
          <w:szCs w:val="48"/>
        </w:rPr>
        <w:t>серотонина</w:t>
      </w:r>
      <w:proofErr w:type="spellEnd"/>
      <w:r w:rsidRPr="00522BFE">
        <w:rPr>
          <w:rFonts w:cstheme="minorHAnsi"/>
          <w:b/>
          <w:sz w:val="48"/>
          <w:szCs w:val="48"/>
        </w:rPr>
        <w:t>.</w:t>
      </w:r>
    </w:p>
    <w:p w:rsidR="00522BFE" w:rsidRPr="00522BFE" w:rsidRDefault="00522BFE" w:rsidP="00522BF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 xml:space="preserve">Гормон роста начинает вырабатываться в разы активнее при регулярных физических нагрузках. В принципе, подойдет любая активность в зависимости от вашего состояния здоровья – от тяжелой атлетики до длительных пеших прогулок, однако существуют некоторые упражнения, оказывающие особо мощное воздействие. Все тренировочные программы для стимуляции роста, которые вы встретите, так или </w:t>
      </w:r>
      <w:proofErr w:type="gramStart"/>
      <w:r w:rsidRPr="00522BFE">
        <w:rPr>
          <w:rFonts w:eastAsia="Times New Roman" w:cstheme="minorHAnsi"/>
          <w:sz w:val="32"/>
          <w:szCs w:val="32"/>
          <w:lang w:eastAsia="ru-RU"/>
        </w:rPr>
        <w:t>иначе</w:t>
      </w:r>
      <w:proofErr w:type="gramEnd"/>
      <w:r w:rsidRPr="00522BFE">
        <w:rPr>
          <w:rFonts w:eastAsia="Times New Roman" w:cstheme="minorHAnsi"/>
          <w:sz w:val="32"/>
          <w:szCs w:val="32"/>
          <w:lang w:eastAsia="ru-RU"/>
        </w:rPr>
        <w:t xml:space="preserve"> объединяют оба существующие вида нагрузок: силовые и аэробные.</w:t>
      </w:r>
    </w:p>
    <w:p w:rsidR="00522BFE" w:rsidRPr="00522BFE" w:rsidRDefault="00522BFE" w:rsidP="00522BF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 xml:space="preserve">К самым эффективным упражнениям относят </w:t>
      </w:r>
      <w:proofErr w:type="gramStart"/>
      <w:r w:rsidRPr="00522BFE">
        <w:rPr>
          <w:rFonts w:eastAsia="Times New Roman" w:cstheme="minorHAnsi"/>
          <w:sz w:val="32"/>
          <w:szCs w:val="32"/>
          <w:lang w:eastAsia="ru-RU"/>
        </w:rPr>
        <w:t>следующие</w:t>
      </w:r>
      <w:proofErr w:type="gramEnd"/>
      <w:r w:rsidRPr="00522BFE">
        <w:rPr>
          <w:rFonts w:eastAsia="Times New Roman" w:cstheme="minorHAnsi"/>
          <w:sz w:val="32"/>
          <w:szCs w:val="32"/>
          <w:lang w:eastAsia="ru-RU"/>
        </w:rPr>
        <w:t>:</w:t>
      </w:r>
    </w:p>
    <w:p w:rsidR="00522BFE" w:rsidRPr="00522BFE" w:rsidRDefault="00522BFE" w:rsidP="00522B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Спортивная ходьба</w:t>
      </w:r>
    </w:p>
    <w:p w:rsidR="00522BFE" w:rsidRPr="00522BFE" w:rsidRDefault="00522BFE" w:rsidP="00522B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Занятия с утяжелителями</w:t>
      </w:r>
    </w:p>
    <w:p w:rsidR="00522BFE" w:rsidRPr="00522BFE" w:rsidRDefault="00522BFE" w:rsidP="00522BF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Утяжелители – это особая тема. Выбирать их вес нужно соответственно вашей подготовке – так, чтобы было сложно выполнить запланированное число повторов. Перерыв между подходами должен составлять не более минуты, но не увлекайтесь – если переутомитесь, начнется выработка кортизола, и эффективность тренировки снизится.</w:t>
      </w:r>
    </w:p>
    <w:p w:rsidR="00522BFE" w:rsidRPr="00522BFE" w:rsidRDefault="00522BFE" w:rsidP="00522BF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 xml:space="preserve">Так же подходят занятия в тренажерном зале. Составляя комбинированную программу, не забудьте главное правило: сначала силовые тренировки, потом </w:t>
      </w:r>
      <w:proofErr w:type="spellStart"/>
      <w:r w:rsidRPr="00522BFE">
        <w:rPr>
          <w:rFonts w:eastAsia="Times New Roman" w:cstheme="minorHAnsi"/>
          <w:sz w:val="32"/>
          <w:szCs w:val="32"/>
          <w:lang w:eastAsia="ru-RU"/>
        </w:rPr>
        <w:t>кардио</w:t>
      </w:r>
      <w:proofErr w:type="spellEnd"/>
      <w:r w:rsidRPr="00522BFE">
        <w:rPr>
          <w:rFonts w:eastAsia="Times New Roman" w:cstheme="minorHAnsi"/>
          <w:sz w:val="32"/>
          <w:szCs w:val="32"/>
          <w:lang w:eastAsia="ru-RU"/>
        </w:rPr>
        <w:t>, а не наоборот</w:t>
      </w:r>
      <w:r>
        <w:rPr>
          <w:rFonts w:eastAsia="Times New Roman" w:cstheme="minorHAnsi"/>
          <w:sz w:val="32"/>
          <w:szCs w:val="32"/>
          <w:lang w:eastAsia="ru-RU"/>
        </w:rPr>
        <w:t>.</w:t>
      </w:r>
    </w:p>
    <w:p w:rsidR="00522BFE" w:rsidRDefault="00522BFE" w:rsidP="00522BFE">
      <w:pPr>
        <w:jc w:val="center"/>
        <w:rPr>
          <w:rFonts w:cstheme="minorHAnsi"/>
          <w:b/>
          <w:sz w:val="48"/>
          <w:szCs w:val="48"/>
        </w:rPr>
      </w:pPr>
      <w:r w:rsidRPr="00522BFE">
        <w:rPr>
          <w:rFonts w:cstheme="minorHAnsi"/>
          <w:b/>
          <w:sz w:val="48"/>
          <w:szCs w:val="48"/>
        </w:rPr>
        <w:lastRenderedPageBreak/>
        <w:t>Правила здорового сна для стимуляции роста.</w:t>
      </w:r>
    </w:p>
    <w:p w:rsidR="00522BFE" w:rsidRPr="00522BFE" w:rsidRDefault="00522BFE" w:rsidP="00522BF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 xml:space="preserve">Существует ряд условий сна, при соблюдении которых гормон роста будет вырабатываться с максимальной активностью. </w:t>
      </w:r>
      <w:r>
        <w:rPr>
          <w:rFonts w:eastAsia="Times New Roman" w:cstheme="minorHAnsi"/>
          <w:sz w:val="32"/>
          <w:szCs w:val="32"/>
          <w:lang w:eastAsia="ru-RU"/>
        </w:rPr>
        <w:t xml:space="preserve">Вот </w:t>
      </w:r>
      <w:r w:rsidRPr="00522BFE">
        <w:rPr>
          <w:rFonts w:eastAsia="Times New Roman" w:cstheme="minorHAnsi"/>
          <w:sz w:val="32"/>
          <w:szCs w:val="32"/>
          <w:lang w:eastAsia="ru-RU"/>
        </w:rPr>
        <w:t xml:space="preserve">краткий перечень </w:t>
      </w:r>
      <w:r w:rsidRPr="00522BFE">
        <w:rPr>
          <w:rFonts w:eastAsia="Times New Roman" w:cstheme="minorHAnsi"/>
          <w:b/>
          <w:bCs/>
          <w:i/>
          <w:sz w:val="32"/>
          <w:szCs w:val="32"/>
          <w:lang w:eastAsia="ru-RU"/>
        </w:rPr>
        <w:t>правил, которые помогут вам отлично высыпаться</w:t>
      </w:r>
      <w:r w:rsidRPr="00522BFE">
        <w:rPr>
          <w:rFonts w:eastAsia="Times New Roman" w:cstheme="minorHAnsi"/>
          <w:sz w:val="32"/>
          <w:szCs w:val="32"/>
          <w:lang w:eastAsia="ru-RU"/>
        </w:rPr>
        <w:t>, сохранять бодрость в течени</w:t>
      </w:r>
      <w:proofErr w:type="gramStart"/>
      <w:r w:rsidRPr="00522BFE">
        <w:rPr>
          <w:rFonts w:eastAsia="Times New Roman" w:cstheme="minorHAnsi"/>
          <w:sz w:val="32"/>
          <w:szCs w:val="32"/>
          <w:lang w:eastAsia="ru-RU"/>
        </w:rPr>
        <w:t>и</w:t>
      </w:r>
      <w:proofErr w:type="gramEnd"/>
      <w:r w:rsidRPr="00522BFE">
        <w:rPr>
          <w:rFonts w:eastAsia="Times New Roman" w:cstheme="minorHAnsi"/>
          <w:sz w:val="32"/>
          <w:szCs w:val="32"/>
          <w:lang w:eastAsia="ru-RU"/>
        </w:rPr>
        <w:t xml:space="preserve"> всего дня, и главное – продолжать расти и сохранять юношескую свежесть.</w:t>
      </w:r>
    </w:p>
    <w:p w:rsidR="00522BFE" w:rsidRPr="00522BFE" w:rsidRDefault="00522BFE" w:rsidP="00522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 xml:space="preserve">Темнота, тишина и свежий воздух. В городе это бывает достаточно сложно обеспечить, но плотные шторы, </w:t>
      </w:r>
      <w:proofErr w:type="spellStart"/>
      <w:r w:rsidRPr="00522BFE">
        <w:rPr>
          <w:rFonts w:eastAsia="Times New Roman" w:cstheme="minorHAnsi"/>
          <w:sz w:val="32"/>
          <w:szCs w:val="32"/>
          <w:lang w:eastAsia="ru-RU"/>
        </w:rPr>
        <w:t>беруши</w:t>
      </w:r>
      <w:proofErr w:type="spellEnd"/>
      <w:r w:rsidRPr="00522BFE">
        <w:rPr>
          <w:rFonts w:eastAsia="Times New Roman" w:cstheme="minorHAnsi"/>
          <w:sz w:val="32"/>
          <w:szCs w:val="32"/>
          <w:lang w:eastAsia="ru-RU"/>
        </w:rPr>
        <w:t xml:space="preserve"> и плотные шторы вам в помощь.</w:t>
      </w:r>
    </w:p>
    <w:p w:rsidR="00522BFE" w:rsidRPr="00522BFE" w:rsidRDefault="00522BFE" w:rsidP="00522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Обязательное проветривание перед сном. Даже если в комнате будет прохладно – дополнительные одеяла решат проблему, зато воздух будет свежим.</w:t>
      </w:r>
    </w:p>
    <w:p w:rsidR="00522BFE" w:rsidRPr="00522BFE" w:rsidRDefault="00522BFE" w:rsidP="00522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Жесткий матрас. Обеспечивает нормальное физиологическое положение позвоночника во сне. Хороший вариант – спать на полу, но убедитесь, что там ниоткуда не дует.</w:t>
      </w:r>
    </w:p>
    <w:p w:rsidR="00522BFE" w:rsidRPr="00522BFE" w:rsidRDefault="00522BFE" w:rsidP="00522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Небольшая подушка или полное ее отсутствие. Слишком высокая подушка нарушает нормальное положение головы и, как следствие, мозговое кровообращение.</w:t>
      </w:r>
    </w:p>
    <w:p w:rsidR="00522BFE" w:rsidRPr="00522BFE" w:rsidRDefault="00522BFE" w:rsidP="00522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Чистое свежее постельное белье. Эмоциональный настрой играет не последнюю роль, и ваша постель должна радовать и привлекать вас, а не отталкивать.</w:t>
      </w:r>
    </w:p>
    <w:p w:rsidR="00522BFE" w:rsidRPr="00522BFE" w:rsidRDefault="00522BFE" w:rsidP="00522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Спать максимально вытянувшись. Привычка сворачиваться в клубок кажется уютной, но та поза затрудняет ваше дыхание.</w:t>
      </w:r>
    </w:p>
    <w:p w:rsidR="00522BFE" w:rsidRPr="00522BFE" w:rsidRDefault="00522BFE" w:rsidP="00522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Физиологическое количество сна. Изменяется в зависимости от возраста. Дети до десяти лет должны спать 10-15 часов, подросткам хватит максимум одиннадцати, в юношеском возрасте – от 16 до 25 лет – спать рекомендуется не менее семи и не более девяти часов в сутки.</w:t>
      </w:r>
    </w:p>
    <w:p w:rsidR="00522BFE" w:rsidRPr="00522BFE" w:rsidRDefault="00522BFE" w:rsidP="00522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>Стакан чистой воды перед сном и после пробуждения. Хорошо очищает желудок и активирует организм.</w:t>
      </w:r>
    </w:p>
    <w:p w:rsidR="00522BFE" w:rsidRDefault="00522BFE" w:rsidP="00522BFE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ru-RU"/>
        </w:rPr>
      </w:pPr>
      <w:r w:rsidRPr="00522BFE">
        <w:rPr>
          <w:rFonts w:eastAsia="Times New Roman" w:cstheme="minorHAnsi"/>
          <w:sz w:val="32"/>
          <w:szCs w:val="32"/>
          <w:lang w:eastAsia="ru-RU"/>
        </w:rPr>
        <w:t xml:space="preserve">И самое важное – это, опять же таки, системность и режим! Гормон роста вырабатывается в фазе глубокого сна, и будет гораздо </w:t>
      </w:r>
      <w:r w:rsidRPr="00522BFE">
        <w:rPr>
          <w:rFonts w:eastAsia="Times New Roman" w:cstheme="minorHAnsi"/>
          <w:sz w:val="32"/>
          <w:szCs w:val="32"/>
          <w:lang w:eastAsia="ru-RU"/>
        </w:rPr>
        <w:lastRenderedPageBreak/>
        <w:t xml:space="preserve">полезнее приучить организм засыпать в одно и то же время. Создайте ритуал отхода ко сну – принять душ, почистить зубы, переодеться в ночное белье, попить воды. Постарайтесь за час до сна отключить все </w:t>
      </w:r>
      <w:proofErr w:type="spellStart"/>
      <w:r w:rsidRPr="00522BFE">
        <w:rPr>
          <w:rFonts w:eastAsia="Times New Roman" w:cstheme="minorHAnsi"/>
          <w:sz w:val="32"/>
          <w:szCs w:val="32"/>
          <w:lang w:eastAsia="ru-RU"/>
        </w:rPr>
        <w:t>гаджеты</w:t>
      </w:r>
      <w:proofErr w:type="spellEnd"/>
      <w:r w:rsidRPr="00522BFE">
        <w:rPr>
          <w:rFonts w:eastAsia="Times New Roman" w:cstheme="minorHAnsi"/>
          <w:sz w:val="32"/>
          <w:szCs w:val="32"/>
          <w:lang w:eastAsia="ru-RU"/>
        </w:rPr>
        <w:t>, не сидеть в интернете, не смотреть телевизор и не слушать музыку. Лучше сделайте после душа несколько упражнений на растяжку и просто полежите, расслабляясь и очищая сознание от всех накопившихся за день мыслей.</w:t>
      </w:r>
    </w:p>
    <w:p w:rsidR="00522BFE" w:rsidRDefault="00522BFE" w:rsidP="00522BFE">
      <w:pPr>
        <w:rPr>
          <w:b/>
          <w:sz w:val="48"/>
          <w:szCs w:val="48"/>
        </w:rPr>
      </w:pPr>
      <w:r w:rsidRPr="00522BFE">
        <w:rPr>
          <w:b/>
          <w:sz w:val="48"/>
          <w:szCs w:val="48"/>
        </w:rPr>
        <w:t>Медицинские способы увеличения роста</w:t>
      </w:r>
      <w:r>
        <w:rPr>
          <w:b/>
          <w:sz w:val="48"/>
          <w:szCs w:val="48"/>
        </w:rPr>
        <w:t>.</w:t>
      </w:r>
    </w:p>
    <w:p w:rsidR="00522BFE" w:rsidRPr="00522BFE" w:rsidRDefault="00522BFE" w:rsidP="00522BFE">
      <w:pPr>
        <w:pStyle w:val="a4"/>
        <w:rPr>
          <w:rFonts w:asciiTheme="minorHAnsi" w:hAnsiTheme="minorHAnsi" w:cstheme="minorHAnsi"/>
          <w:sz w:val="32"/>
          <w:szCs w:val="32"/>
        </w:rPr>
      </w:pPr>
      <w:r w:rsidRPr="00522BFE">
        <w:rPr>
          <w:rFonts w:asciiTheme="minorHAnsi" w:hAnsiTheme="minorHAnsi" w:cstheme="minorHAnsi"/>
          <w:sz w:val="32"/>
          <w:szCs w:val="32"/>
        </w:rPr>
        <w:t>В последние годы стала достаточно известной хирургическая операция по увеличению роста. Она никак не влияет на гормон роста – суть в</w:t>
      </w:r>
      <w:r w:rsidRPr="00522BFE">
        <w:rPr>
          <w:rStyle w:val="a5"/>
          <w:rFonts w:asciiTheme="minorHAnsi" w:hAnsiTheme="minorHAnsi" w:cstheme="minorHAnsi"/>
          <w:sz w:val="32"/>
          <w:szCs w:val="32"/>
        </w:rPr>
        <w:t xml:space="preserve"> </w:t>
      </w:r>
      <w:r w:rsidRPr="00522BFE">
        <w:rPr>
          <w:rStyle w:val="a5"/>
          <w:rFonts w:asciiTheme="minorHAnsi" w:hAnsiTheme="minorHAnsi" w:cstheme="minorHAnsi"/>
          <w:i/>
          <w:sz w:val="32"/>
          <w:szCs w:val="32"/>
        </w:rPr>
        <w:t>удлинении ног</w:t>
      </w:r>
      <w:r w:rsidRPr="00522BFE">
        <w:rPr>
          <w:rFonts w:asciiTheme="minorHAnsi" w:hAnsiTheme="minorHAnsi" w:cstheme="minorHAnsi"/>
          <w:sz w:val="32"/>
          <w:szCs w:val="32"/>
        </w:rPr>
        <w:t>. Кости голеней и бедер ломаются, после чего человек помещается в аппарат, вытягивающий ноги на 1 мм каждые сутки. Организм стремиться зарастить травму – а значит, кости так же нарастают на ту же длину. Однако метод этот сложный, болезненный, требует длительной реабилитации – человек фактически заново учится ходить. Кроме того, нарушается пропорциональность сложения.</w:t>
      </w:r>
    </w:p>
    <w:p w:rsidR="00522BFE" w:rsidRPr="00522BFE" w:rsidRDefault="00522BFE" w:rsidP="00522BFE">
      <w:pPr>
        <w:pStyle w:val="a4"/>
        <w:rPr>
          <w:rFonts w:asciiTheme="minorHAnsi" w:hAnsiTheme="minorHAnsi" w:cstheme="minorHAnsi"/>
          <w:sz w:val="32"/>
          <w:szCs w:val="32"/>
        </w:rPr>
      </w:pPr>
      <w:r w:rsidRPr="00522BFE">
        <w:rPr>
          <w:rFonts w:asciiTheme="minorHAnsi" w:hAnsiTheme="minorHAnsi" w:cstheme="minorHAnsi"/>
          <w:sz w:val="32"/>
          <w:szCs w:val="32"/>
        </w:rPr>
        <w:t xml:space="preserve">Другой применяемый в медицине метод затрагивает непосредственно гормон роста. Классическим вариантом являются </w:t>
      </w:r>
      <w:r w:rsidRPr="00522BFE">
        <w:rPr>
          <w:rStyle w:val="a5"/>
          <w:rFonts w:asciiTheme="minorHAnsi" w:hAnsiTheme="minorHAnsi" w:cstheme="minorHAnsi"/>
          <w:i/>
          <w:sz w:val="32"/>
          <w:szCs w:val="32"/>
        </w:rPr>
        <w:t xml:space="preserve">инъекции </w:t>
      </w:r>
      <w:proofErr w:type="spellStart"/>
      <w:r w:rsidRPr="00522BFE">
        <w:rPr>
          <w:rStyle w:val="a5"/>
          <w:rFonts w:asciiTheme="minorHAnsi" w:hAnsiTheme="minorHAnsi" w:cstheme="minorHAnsi"/>
          <w:i/>
          <w:sz w:val="32"/>
          <w:szCs w:val="32"/>
        </w:rPr>
        <w:t>соматотропина</w:t>
      </w:r>
      <w:proofErr w:type="spellEnd"/>
      <w:r w:rsidRPr="00522BFE">
        <w:rPr>
          <w:rFonts w:asciiTheme="minorHAnsi" w:hAnsiTheme="minorHAnsi" w:cstheme="minorHAnsi"/>
          <w:sz w:val="32"/>
          <w:szCs w:val="32"/>
        </w:rPr>
        <w:t xml:space="preserve"> – синтетического заменителя </w:t>
      </w:r>
      <w:proofErr w:type="spellStart"/>
      <w:r w:rsidRPr="00522BFE">
        <w:rPr>
          <w:rFonts w:asciiTheme="minorHAnsi" w:hAnsiTheme="minorHAnsi" w:cstheme="minorHAnsi"/>
          <w:sz w:val="32"/>
          <w:szCs w:val="32"/>
        </w:rPr>
        <w:t>серотонина</w:t>
      </w:r>
      <w:proofErr w:type="spellEnd"/>
      <w:r w:rsidRPr="00522BFE">
        <w:rPr>
          <w:rFonts w:asciiTheme="minorHAnsi" w:hAnsiTheme="minorHAnsi" w:cstheme="minorHAnsi"/>
          <w:sz w:val="32"/>
          <w:szCs w:val="32"/>
        </w:rPr>
        <w:t xml:space="preserve">. Результаты впечатляют – от пяти до пятнадцати сантиметров, зависит от индивидуальных особенностей организма и возраста. Минусы – во-первых, действует только при открытых зонах роста, во-вторых – применяется исключительно по предписанию врача для лечения страдающих дефицитом </w:t>
      </w:r>
      <w:proofErr w:type="spellStart"/>
      <w:r w:rsidRPr="00522BFE">
        <w:rPr>
          <w:rFonts w:asciiTheme="minorHAnsi" w:hAnsiTheme="minorHAnsi" w:cstheme="minorHAnsi"/>
          <w:sz w:val="32"/>
          <w:szCs w:val="32"/>
        </w:rPr>
        <w:t>серотонина</w:t>
      </w:r>
      <w:proofErr w:type="spellEnd"/>
      <w:r w:rsidRPr="00522BFE">
        <w:rPr>
          <w:rFonts w:asciiTheme="minorHAnsi" w:hAnsiTheme="minorHAnsi" w:cstheme="minorHAnsi"/>
          <w:sz w:val="32"/>
          <w:szCs w:val="32"/>
        </w:rPr>
        <w:t>.</w:t>
      </w:r>
    </w:p>
    <w:p w:rsidR="00522BFE" w:rsidRPr="00522BFE" w:rsidRDefault="00522BFE" w:rsidP="00784005">
      <w:pPr>
        <w:pStyle w:val="a4"/>
        <w:rPr>
          <w:rFonts w:cstheme="minorHAnsi"/>
          <w:sz w:val="32"/>
          <w:szCs w:val="32"/>
        </w:rPr>
      </w:pPr>
      <w:r w:rsidRPr="00522BFE">
        <w:rPr>
          <w:rFonts w:asciiTheme="minorHAnsi" w:hAnsiTheme="minorHAnsi" w:cstheme="minorHAnsi"/>
          <w:sz w:val="32"/>
          <w:szCs w:val="32"/>
        </w:rPr>
        <w:t xml:space="preserve">Более простой способ, который успешно сочетается с физиологическими – </w:t>
      </w:r>
      <w:r w:rsidRPr="00522BFE">
        <w:rPr>
          <w:rStyle w:val="a5"/>
          <w:rFonts w:asciiTheme="minorHAnsi" w:hAnsiTheme="minorHAnsi" w:cstheme="minorHAnsi"/>
          <w:i/>
          <w:sz w:val="32"/>
          <w:szCs w:val="32"/>
        </w:rPr>
        <w:t>прием препаратов витаминов</w:t>
      </w:r>
      <w:proofErr w:type="gramStart"/>
      <w:r w:rsidRPr="00522BFE">
        <w:rPr>
          <w:rFonts w:asciiTheme="minorHAnsi" w:hAnsiTheme="minorHAnsi" w:cstheme="minorHAnsi"/>
          <w:sz w:val="32"/>
          <w:szCs w:val="32"/>
        </w:rPr>
        <w:t xml:space="preserve"> С</w:t>
      </w:r>
      <w:proofErr w:type="gramEnd"/>
      <w:r w:rsidRPr="00522BFE">
        <w:rPr>
          <w:rFonts w:asciiTheme="minorHAnsi" w:hAnsiTheme="minorHAnsi" w:cstheme="minorHAnsi"/>
          <w:sz w:val="32"/>
          <w:szCs w:val="32"/>
        </w:rPr>
        <w:t xml:space="preserve"> и Е. Опять же таки, стоит соблюдать осторожность и дозировки. Прежде чем принимать решение об использовании какого-либо препарата, обратитесь к врачу-эндокринологу и проконсультируйтесь с ним.</w:t>
      </w:r>
    </w:p>
    <w:sectPr w:rsidR="00522BFE" w:rsidRPr="00522BFE" w:rsidSect="00657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1B2"/>
    <w:multiLevelType w:val="multilevel"/>
    <w:tmpl w:val="26A4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96768"/>
    <w:multiLevelType w:val="multilevel"/>
    <w:tmpl w:val="781E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21207E"/>
    <w:multiLevelType w:val="multilevel"/>
    <w:tmpl w:val="5AEA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07102"/>
    <w:multiLevelType w:val="multilevel"/>
    <w:tmpl w:val="6DEA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BFE"/>
    <w:rsid w:val="00522BFE"/>
    <w:rsid w:val="0065733D"/>
    <w:rsid w:val="00784005"/>
    <w:rsid w:val="00C8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3D"/>
  </w:style>
  <w:style w:type="paragraph" w:styleId="1">
    <w:name w:val="heading 1"/>
    <w:basedOn w:val="a"/>
    <w:link w:val="10"/>
    <w:uiPriority w:val="9"/>
    <w:qFormat/>
    <w:rsid w:val="00522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B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B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22B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2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2BF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22B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22B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1316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Лопатино</dc:creator>
  <cp:lastModifiedBy>User</cp:lastModifiedBy>
  <cp:revision>2</cp:revision>
  <dcterms:created xsi:type="dcterms:W3CDTF">2020-10-06T11:34:00Z</dcterms:created>
  <dcterms:modified xsi:type="dcterms:W3CDTF">2021-04-13T13:15:00Z</dcterms:modified>
</cp:coreProperties>
</file>