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  <w:r w:rsidRPr="00FF0FE3">
        <w:rPr>
          <w:rFonts w:ascii="Times New Roman" w:hAnsi="Times New Roman" w:cs="Times New Roman"/>
        </w:rPr>
        <w:t xml:space="preserve">Схема маршрутизации по проведению 1 этапа углубленной  диспансеризации </w:t>
      </w:r>
    </w:p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  <w:r w:rsidRPr="00FF0FE3">
        <w:rPr>
          <w:rFonts w:ascii="Times New Roman" w:hAnsi="Times New Roman" w:cs="Times New Roman"/>
        </w:rPr>
        <w:t xml:space="preserve">(дополнительно для лиц перенесших новую </w:t>
      </w:r>
      <w:proofErr w:type="spellStart"/>
      <w:r w:rsidRPr="00FF0FE3">
        <w:rPr>
          <w:rFonts w:ascii="Times New Roman" w:hAnsi="Times New Roman" w:cs="Times New Roman"/>
        </w:rPr>
        <w:t>короновирусную</w:t>
      </w:r>
      <w:proofErr w:type="spellEnd"/>
      <w:r w:rsidRPr="00FF0FE3">
        <w:rPr>
          <w:rFonts w:ascii="Times New Roman" w:hAnsi="Times New Roman" w:cs="Times New Roman"/>
        </w:rPr>
        <w:t xml:space="preserve"> инфекцию</w:t>
      </w:r>
      <w:proofErr w:type="gramStart"/>
      <w:r w:rsidRPr="00FF0FE3">
        <w:rPr>
          <w:rFonts w:ascii="Times New Roman" w:hAnsi="Times New Roman" w:cs="Times New Roman"/>
        </w:rPr>
        <w:t xml:space="preserve"> )</w:t>
      </w:r>
      <w:proofErr w:type="gramEnd"/>
      <w:r w:rsidRPr="00FF0FE3">
        <w:rPr>
          <w:rFonts w:ascii="Times New Roman" w:hAnsi="Times New Roman" w:cs="Times New Roman"/>
        </w:rPr>
        <w:t xml:space="preserve">  </w:t>
      </w:r>
    </w:p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</w:p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</w:p>
    <w:tbl>
      <w:tblPr>
        <w:tblStyle w:val="a7"/>
        <w:tblW w:w="10490" w:type="dxa"/>
        <w:tblInd w:w="-743" w:type="dxa"/>
        <w:tblLook w:val="04A0"/>
      </w:tblPr>
      <w:tblGrid>
        <w:gridCol w:w="2657"/>
        <w:gridCol w:w="4148"/>
        <w:gridCol w:w="2126"/>
        <w:gridCol w:w="1559"/>
      </w:tblGrid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  <w:r w:rsidRPr="00FF0FE3">
              <w:rPr>
                <w:rFonts w:ascii="Times New Roman" w:hAnsi="Times New Roman" w:cs="Times New Roman"/>
                <w:b/>
                <w:bCs/>
              </w:rPr>
              <w:t>Вид исследования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  <w:r w:rsidRPr="00FF0FE3">
              <w:rPr>
                <w:rFonts w:ascii="Times New Roman" w:hAnsi="Times New Roman" w:cs="Times New Roman"/>
                <w:b/>
              </w:rPr>
              <w:t>Кому проводится</w:t>
            </w:r>
          </w:p>
        </w:tc>
        <w:tc>
          <w:tcPr>
            <w:tcW w:w="2126" w:type="dxa"/>
          </w:tcPr>
          <w:p w:rsidR="007B2216" w:rsidRPr="00FF0FE3" w:rsidRDefault="007B2216" w:rsidP="00FF0FE3">
            <w:pPr>
              <w:pStyle w:val="western"/>
              <w:spacing w:before="0" w:beforeAutospacing="0" w:after="0" w:line="240" w:lineRule="auto"/>
              <w:rPr>
                <w:b/>
              </w:rPr>
            </w:pPr>
            <w:r w:rsidRPr="00FF0FE3">
              <w:rPr>
                <w:b/>
              </w:rPr>
              <w:t>Где проводиться (номер кабинета)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B2216" w:rsidRPr="00FF0FE3" w:rsidRDefault="007B2216" w:rsidP="00FF0FE3">
            <w:pPr>
              <w:pStyle w:val="western"/>
              <w:spacing w:before="0" w:beforeAutospacing="0" w:after="0" w:line="240" w:lineRule="auto"/>
              <w:rPr>
                <w:b/>
              </w:rPr>
            </w:pPr>
            <w:r w:rsidRPr="00FF0FE3">
              <w:rPr>
                <w:b/>
              </w:rPr>
              <w:t>Режим работы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Насыщение крови кислородом в покое (сатурация)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все граждане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B2216" w:rsidRPr="00FF0FE3" w:rsidRDefault="007B2216" w:rsidP="00FF0FE3">
            <w:pPr>
              <w:pStyle w:val="a8"/>
              <w:rPr>
                <w:rFonts w:cs="Times New Roman"/>
                <w:sz w:val="22"/>
                <w:szCs w:val="22"/>
              </w:rPr>
            </w:pPr>
            <w:r w:rsidRPr="00FF0FE3">
              <w:rPr>
                <w:rFonts w:cs="Times New Roman"/>
                <w:bCs/>
                <w:sz w:val="22"/>
                <w:szCs w:val="22"/>
              </w:rPr>
              <w:t>1 этаж.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Кабинет №9</w:t>
            </w:r>
          </w:p>
        </w:tc>
        <w:tc>
          <w:tcPr>
            <w:tcW w:w="1559" w:type="dxa"/>
            <w:vMerge w:val="restart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Понедельник  -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08:00-15:42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Последняя суббота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месяца 08:00-14:00</w:t>
            </w: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тест с 6-минутной ходьбой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проводится при исходной сатурации кислорода крови более 94% в сочетании с наличием у пациента жалоб на одышку, отеки, которые появились впервые или повысилась их интенсивность.</w:t>
            </w:r>
          </w:p>
        </w:tc>
        <w:tc>
          <w:tcPr>
            <w:tcW w:w="2126" w:type="dxa"/>
            <w:vMerge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Спирометрия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всем гражданам</w:t>
            </w:r>
          </w:p>
        </w:tc>
        <w:tc>
          <w:tcPr>
            <w:tcW w:w="2126" w:type="dxa"/>
          </w:tcPr>
          <w:p w:rsidR="007B2216" w:rsidRPr="00FF0FE3" w:rsidRDefault="007B2216" w:rsidP="00FF0FE3">
            <w:pPr>
              <w:pStyle w:val="a8"/>
              <w:rPr>
                <w:rFonts w:cs="Times New Roman"/>
                <w:sz w:val="22"/>
                <w:szCs w:val="22"/>
              </w:rPr>
            </w:pPr>
            <w:r w:rsidRPr="00FF0FE3">
              <w:rPr>
                <w:rFonts w:cs="Times New Roman"/>
                <w:bCs/>
                <w:sz w:val="22"/>
                <w:szCs w:val="22"/>
              </w:rPr>
              <w:t>1 этаж.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Кабинет №8</w:t>
            </w:r>
          </w:p>
        </w:tc>
        <w:tc>
          <w:tcPr>
            <w:tcW w:w="1559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Понедельник  -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08:00-15:42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Последняя суббота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месяца 08:00-14:00</w:t>
            </w: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Рентгенография органов грудной клетки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выполняется</w:t>
            </w:r>
            <w:r w:rsidR="00FF0FE3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 если не проводилось ранее в течение года</w:t>
            </w:r>
          </w:p>
        </w:tc>
        <w:tc>
          <w:tcPr>
            <w:tcW w:w="2126" w:type="dxa"/>
          </w:tcPr>
          <w:p w:rsidR="007B2216" w:rsidRPr="00FF0FE3" w:rsidRDefault="007B2216" w:rsidP="00FF0FE3">
            <w:pPr>
              <w:pStyle w:val="a8"/>
              <w:rPr>
                <w:rFonts w:cs="Times New Roman"/>
                <w:bCs/>
                <w:sz w:val="22"/>
                <w:szCs w:val="22"/>
              </w:rPr>
            </w:pPr>
            <w:r w:rsidRPr="00FF0FE3">
              <w:rPr>
                <w:rFonts w:cs="Times New Roman"/>
                <w:bCs/>
                <w:sz w:val="22"/>
                <w:szCs w:val="22"/>
              </w:rPr>
              <w:t>2 этаж</w:t>
            </w:r>
          </w:p>
          <w:p w:rsidR="007B2216" w:rsidRPr="00FF0FE3" w:rsidRDefault="007B2216" w:rsidP="00FF0FE3">
            <w:pPr>
              <w:pStyle w:val="a8"/>
              <w:rPr>
                <w:rFonts w:cs="Times New Roman"/>
              </w:rPr>
            </w:pPr>
            <w:r w:rsidRPr="00FF0FE3">
              <w:rPr>
                <w:rFonts w:cs="Times New Roman"/>
                <w:bCs/>
                <w:sz w:val="22"/>
                <w:szCs w:val="22"/>
              </w:rPr>
              <w:t>Кабинет №28</w:t>
            </w:r>
          </w:p>
        </w:tc>
        <w:tc>
          <w:tcPr>
            <w:tcW w:w="1559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08:00-14:42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общий (клинический) анализ крови развернутый, с определением лейкоцитарной формулы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все граждане</w:t>
            </w:r>
          </w:p>
        </w:tc>
        <w:tc>
          <w:tcPr>
            <w:tcW w:w="2126" w:type="dxa"/>
          </w:tcPr>
          <w:p w:rsidR="007B2216" w:rsidRPr="00FF0FE3" w:rsidRDefault="007B2216" w:rsidP="00FF0FE3">
            <w:pPr>
              <w:pStyle w:val="a8"/>
              <w:rPr>
                <w:rFonts w:cs="Times New Roman"/>
                <w:sz w:val="22"/>
                <w:szCs w:val="22"/>
              </w:rPr>
            </w:pPr>
            <w:r w:rsidRPr="00FF0FE3">
              <w:rPr>
                <w:rFonts w:cs="Times New Roman"/>
                <w:bCs/>
                <w:sz w:val="22"/>
                <w:szCs w:val="22"/>
              </w:rPr>
              <w:t>2 этаж.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Кабинет №25</w:t>
            </w:r>
          </w:p>
        </w:tc>
        <w:tc>
          <w:tcPr>
            <w:tcW w:w="1559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Понедельник  -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08:00-15:42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Последняя суббота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месяца 08:00-14:00</w:t>
            </w: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биохимический анализ крови: общий холестерин, </w:t>
            </w: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липопротеины</w:t>
            </w:r>
            <w:proofErr w:type="spellEnd"/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 низкой плотности, </w:t>
            </w: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С-реактивный</w:t>
            </w:r>
            <w:proofErr w:type="spellEnd"/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 белок, АЛТ</w:t>
            </w:r>
            <w:proofErr w:type="gramStart"/>
            <w:r w:rsidRPr="00FF0FE3">
              <w:rPr>
                <w:rStyle w:val="2"/>
                <w:rFonts w:eastAsiaTheme="minorHAnsi"/>
                <w:sz w:val="22"/>
                <w:szCs w:val="22"/>
              </w:rPr>
              <w:t>,А</w:t>
            </w:r>
            <w:proofErr w:type="gramEnd"/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СТ, </w:t>
            </w: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креатинин</w:t>
            </w:r>
            <w:proofErr w:type="spellEnd"/>
            <w:r w:rsidRPr="00FF0FE3">
              <w:rPr>
                <w:rStyle w:val="2"/>
                <w:rFonts w:eastAsiaTheme="minorHAnsi"/>
                <w:sz w:val="22"/>
                <w:szCs w:val="22"/>
              </w:rPr>
              <w:t>, ЛДГ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все граждане</w:t>
            </w:r>
          </w:p>
        </w:tc>
        <w:tc>
          <w:tcPr>
            <w:tcW w:w="2126" w:type="dxa"/>
            <w:vMerge w:val="restart"/>
          </w:tcPr>
          <w:p w:rsidR="007B2216" w:rsidRPr="00FF0FE3" w:rsidRDefault="007B2216" w:rsidP="00FF0FE3">
            <w:pPr>
              <w:pStyle w:val="a8"/>
              <w:rPr>
                <w:rFonts w:cs="Times New Roman"/>
                <w:sz w:val="22"/>
                <w:szCs w:val="22"/>
              </w:rPr>
            </w:pPr>
            <w:r w:rsidRPr="00FF0FE3">
              <w:rPr>
                <w:rFonts w:cs="Times New Roman"/>
                <w:bCs/>
                <w:sz w:val="22"/>
                <w:szCs w:val="22"/>
              </w:rPr>
              <w:t>1 этаж.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Кабинет №6</w:t>
            </w:r>
          </w:p>
        </w:tc>
        <w:tc>
          <w:tcPr>
            <w:tcW w:w="1559" w:type="dxa"/>
            <w:vMerge w:val="restart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Понедельник  -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08:00-15:42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Последняя суббота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месяца 08:00-14:00</w:t>
            </w:r>
          </w:p>
        </w:tc>
      </w:tr>
      <w:tr w:rsidR="007B2216" w:rsidRPr="00FF0FE3" w:rsidTr="00FF0FE3">
        <w:trPr>
          <w:trHeight w:val="856"/>
        </w:trPr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Д-димера</w:t>
            </w:r>
            <w:proofErr w:type="spellEnd"/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 в крови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выполняется лицам, перенесшим среднюю степень тяжести и выше новой </w:t>
            </w: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коронавирусной</w:t>
            </w:r>
            <w:proofErr w:type="spellEnd"/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 инфекции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</w:tr>
      <w:tr w:rsidR="007B2216" w:rsidRPr="00FF0FE3" w:rsidTr="00FF0FE3">
        <w:tc>
          <w:tcPr>
            <w:tcW w:w="2657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4148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все граждане</w:t>
            </w:r>
          </w:p>
        </w:tc>
        <w:tc>
          <w:tcPr>
            <w:tcW w:w="2126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2 этаж, кабинеты № 12, 22, 24</w:t>
            </w:r>
          </w:p>
        </w:tc>
        <w:tc>
          <w:tcPr>
            <w:tcW w:w="1559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  <w:bCs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Понедельник  -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08:00-19:30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  <w:bCs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Последняя суббота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месяца 08:00-14:00</w:t>
            </w:r>
          </w:p>
        </w:tc>
      </w:tr>
    </w:tbl>
    <w:p w:rsidR="007B2216" w:rsidRPr="00FF0FE3" w:rsidRDefault="007B2216" w:rsidP="00FF0FE3">
      <w:pPr>
        <w:rPr>
          <w:rFonts w:ascii="Times New Roman" w:hAnsi="Times New Roman" w:cs="Times New Roman"/>
          <w:sz w:val="18"/>
          <w:szCs w:val="18"/>
        </w:rPr>
      </w:pPr>
    </w:p>
    <w:p w:rsidR="00FF0FE3" w:rsidRDefault="00FF0FE3" w:rsidP="00FF0FE3">
      <w:pPr>
        <w:pStyle w:val="a5"/>
        <w:spacing w:line="240" w:lineRule="auto"/>
        <w:rPr>
          <w:rFonts w:ascii="Times New Roman" w:hAnsi="Times New Roman" w:cs="Times New Roman"/>
        </w:rPr>
        <w:sectPr w:rsidR="00FF0FE3" w:rsidSect="00412D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  <w:r w:rsidRPr="00FF0FE3">
        <w:rPr>
          <w:rFonts w:ascii="Times New Roman" w:hAnsi="Times New Roman" w:cs="Times New Roman"/>
        </w:rPr>
        <w:lastRenderedPageBreak/>
        <w:t xml:space="preserve">Схема маршрутизации по проведению 2 этапа углубленной  диспансеризации </w:t>
      </w:r>
    </w:p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  <w:r w:rsidRPr="00FF0FE3">
        <w:rPr>
          <w:rFonts w:ascii="Times New Roman" w:hAnsi="Times New Roman" w:cs="Times New Roman"/>
        </w:rPr>
        <w:t xml:space="preserve">(дополнительно для лиц перенесших новую </w:t>
      </w:r>
      <w:proofErr w:type="spellStart"/>
      <w:r w:rsidRPr="00FF0FE3">
        <w:rPr>
          <w:rFonts w:ascii="Times New Roman" w:hAnsi="Times New Roman" w:cs="Times New Roman"/>
        </w:rPr>
        <w:t>короновирусную</w:t>
      </w:r>
      <w:proofErr w:type="spellEnd"/>
      <w:r w:rsidRPr="00FF0FE3">
        <w:rPr>
          <w:rFonts w:ascii="Times New Roman" w:hAnsi="Times New Roman" w:cs="Times New Roman"/>
        </w:rPr>
        <w:t xml:space="preserve"> инфекцию</w:t>
      </w:r>
      <w:proofErr w:type="gramStart"/>
      <w:r w:rsidRPr="00FF0FE3">
        <w:rPr>
          <w:rFonts w:ascii="Times New Roman" w:hAnsi="Times New Roman" w:cs="Times New Roman"/>
        </w:rPr>
        <w:t xml:space="preserve"> )</w:t>
      </w:r>
      <w:proofErr w:type="gramEnd"/>
      <w:r w:rsidRPr="00FF0FE3">
        <w:rPr>
          <w:rFonts w:ascii="Times New Roman" w:hAnsi="Times New Roman" w:cs="Times New Roman"/>
        </w:rPr>
        <w:t xml:space="preserve">  </w:t>
      </w:r>
    </w:p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B2216" w:rsidRPr="00FF0FE3" w:rsidTr="00FF0FE3">
        <w:tc>
          <w:tcPr>
            <w:tcW w:w="2392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  <w:r w:rsidRPr="00FF0FE3">
              <w:rPr>
                <w:rFonts w:ascii="Times New Roman" w:hAnsi="Times New Roman" w:cs="Times New Roman"/>
                <w:b/>
                <w:bCs/>
              </w:rPr>
              <w:t>Вид исследования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  <w:r w:rsidRPr="00FF0FE3">
              <w:rPr>
                <w:rFonts w:ascii="Times New Roman" w:hAnsi="Times New Roman" w:cs="Times New Roman"/>
                <w:b/>
              </w:rPr>
              <w:t>Кому проводится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pStyle w:val="western"/>
              <w:spacing w:after="0" w:line="240" w:lineRule="auto"/>
              <w:rPr>
                <w:b/>
              </w:rPr>
            </w:pPr>
            <w:r w:rsidRPr="00FF0FE3">
              <w:rPr>
                <w:b/>
              </w:rPr>
              <w:t>Где проводиться (номер кабинета)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7B2216" w:rsidRPr="00FF0FE3" w:rsidRDefault="007B2216" w:rsidP="00FF0FE3">
            <w:pPr>
              <w:pStyle w:val="western"/>
              <w:spacing w:after="0" w:line="240" w:lineRule="auto"/>
              <w:rPr>
                <w:b/>
              </w:rPr>
            </w:pPr>
            <w:r w:rsidRPr="00FF0FE3">
              <w:rPr>
                <w:b/>
              </w:rPr>
              <w:t>Режим работы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2216" w:rsidRPr="00FF0FE3" w:rsidTr="00FF0FE3">
        <w:tc>
          <w:tcPr>
            <w:tcW w:w="2392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дуплексное сканирование вен нижних конечностей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проводится при увеличении показателя </w:t>
            </w: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Д-димера</w:t>
            </w:r>
            <w:proofErr w:type="spellEnd"/>
            <w:r w:rsidRPr="00FF0FE3">
              <w:rPr>
                <w:rStyle w:val="2"/>
                <w:rFonts w:eastAsiaTheme="minorHAnsi"/>
                <w:sz w:val="22"/>
                <w:szCs w:val="22"/>
              </w:rPr>
              <w:t xml:space="preserve"> крови более чем в 1,5-2 раза относительно верхнего предела нормы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2 этаж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proofErr w:type="spellStart"/>
            <w:r w:rsidRPr="00FF0FE3">
              <w:rPr>
                <w:rFonts w:ascii="Times New Roman" w:hAnsi="Times New Roman" w:cs="Times New Roman"/>
              </w:rPr>
              <w:t>Кабинет№</w:t>
            </w:r>
            <w:proofErr w:type="spellEnd"/>
            <w:r w:rsidRPr="00FF0FE3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08:00-15:42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</w:tr>
      <w:tr w:rsidR="007B2216" w:rsidRPr="00FF0FE3" w:rsidTr="00FF0FE3">
        <w:tc>
          <w:tcPr>
            <w:tcW w:w="2392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компьютерная томография органов грудной клетки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проводится в случае уровня сатурации в покое 94% и менее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 xml:space="preserve">ГБУЗ ПОКБ </w:t>
            </w:r>
            <w:proofErr w:type="spellStart"/>
            <w:r w:rsidRPr="00FF0FE3">
              <w:rPr>
                <w:rFonts w:ascii="Times New Roman" w:hAnsi="Times New Roman" w:cs="Times New Roman"/>
              </w:rPr>
              <w:t>им.Н.Н.Бурденко</w:t>
            </w:r>
            <w:proofErr w:type="spellEnd"/>
            <w:r w:rsidRPr="00FF0F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По записи врача</w:t>
            </w:r>
          </w:p>
        </w:tc>
      </w:tr>
      <w:tr w:rsidR="007B2216" w:rsidRPr="00FF0FE3" w:rsidTr="00FF0FE3">
        <w:tc>
          <w:tcPr>
            <w:tcW w:w="2392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proofErr w:type="spellStart"/>
            <w:r w:rsidRPr="00FF0FE3">
              <w:rPr>
                <w:rStyle w:val="2"/>
                <w:rFonts w:eastAsiaTheme="minorHAnsi"/>
                <w:sz w:val="22"/>
                <w:szCs w:val="22"/>
              </w:rPr>
              <w:t>эхокардиография</w:t>
            </w:r>
            <w:proofErr w:type="spellEnd"/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проводится в случае уровня сатурации в покое 94% и менее, а также по результатам проведения теста с 6-минутной ходьбой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ОДЦ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FE3">
              <w:rPr>
                <w:rFonts w:ascii="Times New Roman" w:hAnsi="Times New Roman" w:cs="Times New Roman"/>
              </w:rPr>
              <w:t>им.Н.Н.Бурденко</w:t>
            </w:r>
            <w:proofErr w:type="spellEnd"/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</w:rPr>
              <w:t>По записи врача</w:t>
            </w:r>
          </w:p>
        </w:tc>
      </w:tr>
      <w:tr w:rsidR="007B2216" w:rsidRPr="00FF0FE3" w:rsidTr="00FF0FE3">
        <w:tc>
          <w:tcPr>
            <w:tcW w:w="2392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Style w:val="2"/>
                <w:rFonts w:eastAsiaTheme="minorHAnsi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2 этаж, кабинеты № 12, 22, 24</w:t>
            </w:r>
          </w:p>
        </w:tc>
        <w:tc>
          <w:tcPr>
            <w:tcW w:w="2393" w:type="dxa"/>
          </w:tcPr>
          <w:p w:rsidR="007B2216" w:rsidRPr="00FF0FE3" w:rsidRDefault="007B2216" w:rsidP="00FF0FE3">
            <w:pPr>
              <w:rPr>
                <w:rFonts w:ascii="Times New Roman" w:hAnsi="Times New Roman" w:cs="Times New Roman"/>
                <w:bCs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Понедельник  - пятница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08:00-19:30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  <w:bCs/>
              </w:rPr>
            </w:pPr>
            <w:r w:rsidRPr="00FF0FE3">
              <w:rPr>
                <w:rFonts w:ascii="Times New Roman" w:hAnsi="Times New Roman" w:cs="Times New Roman"/>
                <w:bCs/>
              </w:rPr>
              <w:t>Последняя суббота</w:t>
            </w:r>
          </w:p>
          <w:p w:rsidR="007B2216" w:rsidRPr="00FF0FE3" w:rsidRDefault="007B2216" w:rsidP="00FF0FE3">
            <w:pPr>
              <w:rPr>
                <w:rFonts w:ascii="Times New Roman" w:hAnsi="Times New Roman" w:cs="Times New Roman"/>
              </w:rPr>
            </w:pPr>
            <w:r w:rsidRPr="00FF0FE3">
              <w:rPr>
                <w:rFonts w:ascii="Times New Roman" w:hAnsi="Times New Roman" w:cs="Times New Roman"/>
                <w:bCs/>
              </w:rPr>
              <w:t>месяца 08:00-14:00</w:t>
            </w:r>
          </w:p>
        </w:tc>
      </w:tr>
    </w:tbl>
    <w:p w:rsidR="007B2216" w:rsidRPr="00FF0FE3" w:rsidRDefault="007B2216" w:rsidP="00FF0FE3">
      <w:pPr>
        <w:pStyle w:val="a5"/>
        <w:spacing w:line="240" w:lineRule="auto"/>
        <w:rPr>
          <w:rFonts w:ascii="Times New Roman" w:hAnsi="Times New Roman" w:cs="Times New Roman"/>
        </w:rPr>
      </w:pPr>
    </w:p>
    <w:p w:rsidR="007B2216" w:rsidRPr="00FF0FE3" w:rsidRDefault="007B2216" w:rsidP="00FF0FE3">
      <w:pPr>
        <w:rPr>
          <w:rFonts w:ascii="Times New Roman" w:hAnsi="Times New Roman" w:cs="Times New Roman"/>
        </w:rPr>
      </w:pPr>
    </w:p>
    <w:sectPr w:rsidR="007B2216" w:rsidRPr="00FF0FE3" w:rsidSect="0041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216"/>
    <w:rsid w:val="00000F28"/>
    <w:rsid w:val="00031872"/>
    <w:rsid w:val="000569DE"/>
    <w:rsid w:val="00251E82"/>
    <w:rsid w:val="00412D85"/>
    <w:rsid w:val="00445D27"/>
    <w:rsid w:val="004A20A7"/>
    <w:rsid w:val="00593676"/>
    <w:rsid w:val="005E14F3"/>
    <w:rsid w:val="00702CC1"/>
    <w:rsid w:val="00735592"/>
    <w:rsid w:val="00777E46"/>
    <w:rsid w:val="007B2216"/>
    <w:rsid w:val="008853A8"/>
    <w:rsid w:val="00A20625"/>
    <w:rsid w:val="00B219B5"/>
    <w:rsid w:val="00C36BE1"/>
    <w:rsid w:val="00C6381C"/>
    <w:rsid w:val="00D632A7"/>
    <w:rsid w:val="00DC4692"/>
    <w:rsid w:val="00FF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D27"/>
    <w:rPr>
      <w:b/>
      <w:bCs/>
    </w:rPr>
  </w:style>
  <w:style w:type="character" w:styleId="a4">
    <w:name w:val="Emphasis"/>
    <w:basedOn w:val="a0"/>
    <w:uiPriority w:val="20"/>
    <w:qFormat/>
    <w:rsid w:val="00445D27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7B2216"/>
    <w:pPr>
      <w:tabs>
        <w:tab w:val="center" w:pos="4677"/>
        <w:tab w:val="right" w:pos="9355"/>
      </w:tabs>
      <w:spacing w:after="0" w:line="276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2216"/>
  </w:style>
  <w:style w:type="table" w:styleId="a7">
    <w:name w:val="Table Grid"/>
    <w:basedOn w:val="a1"/>
    <w:uiPriority w:val="59"/>
    <w:rsid w:val="007B221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B2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western">
    <w:name w:val="western"/>
    <w:basedOn w:val="a"/>
    <w:rsid w:val="007B2216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8">
    <w:name w:val="Содержимое таблицы"/>
    <w:basedOn w:val="a"/>
    <w:qFormat/>
    <w:rsid w:val="007B2216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2021-07-07T06:47:00Z</dcterms:created>
  <dcterms:modified xsi:type="dcterms:W3CDTF">2023-01-19T08:35:00Z</dcterms:modified>
</cp:coreProperties>
</file>